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31" w:rsidRDefault="00226A05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noProof/>
          <w:lang w:eastAsia="en-US"/>
        </w:rPr>
        <w:drawing>
          <wp:inline distT="0" distB="0" distL="0" distR="0">
            <wp:extent cx="6581775" cy="809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31" w:rsidRDefault="00226A05">
      <w:pPr>
        <w:jc w:val="center"/>
        <w:rPr>
          <w:rFonts w:ascii="Helvetica" w:hAnsi="Helvetica"/>
          <w:b/>
          <w:u w:val="single"/>
        </w:rPr>
      </w:pPr>
    </w:p>
    <w:p w:rsidR="00322131" w:rsidRDefault="00226A05">
      <w:pPr>
        <w:jc w:val="center"/>
        <w:rPr>
          <w:rFonts w:ascii="Helvetica" w:hAnsi="Helvetica"/>
          <w:b/>
          <w:sz w:val="28"/>
          <w:u w:val="single"/>
        </w:rPr>
      </w:pPr>
      <w:r>
        <w:rPr>
          <w:rFonts w:ascii="Helvetica" w:hAnsi="Helvetica"/>
          <w:b/>
          <w:sz w:val="28"/>
          <w:u w:val="single"/>
        </w:rPr>
        <w:t>SAFE EATING PROTOCOL</w:t>
      </w:r>
    </w:p>
    <w:p w:rsidR="00322131" w:rsidRDefault="00226A0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Only staff trained by the MESD Feeding Team or designated related services </w:t>
      </w:r>
    </w:p>
    <w:p w:rsidR="00322131" w:rsidRDefault="00226A0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staff may feed this student</w:t>
      </w:r>
    </w:p>
    <w:p w:rsidR="00322131" w:rsidRDefault="00226A05">
      <w:pPr>
        <w:tabs>
          <w:tab w:val="left" w:pos="720"/>
          <w:tab w:val="left" w:leader="underscore" w:pos="5310"/>
          <w:tab w:val="left" w:pos="5580"/>
          <w:tab w:val="left" w:pos="6750"/>
          <w:tab w:val="left" w:leader="underscore" w:pos="10170"/>
        </w:tabs>
        <w:rPr>
          <w:rFonts w:ascii="Helvetica" w:hAnsi="Helvetica"/>
          <w:b/>
          <w:sz w:val="22"/>
          <w:u w:val="single"/>
        </w:rPr>
      </w:pPr>
    </w:p>
    <w:p w:rsidR="00322131" w:rsidRDefault="00226A05">
      <w:pPr>
        <w:tabs>
          <w:tab w:val="left" w:pos="720"/>
          <w:tab w:val="left" w:pos="4230"/>
          <w:tab w:val="left" w:pos="6300"/>
          <w:tab w:val="left" w:pos="6750"/>
          <w:tab w:val="left" w:leader="underscore" w:pos="1017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  <w:u w:val="single"/>
        </w:rPr>
        <w:t>Name</w:t>
      </w:r>
      <w:r>
        <w:rPr>
          <w:rFonts w:ascii="Helvetica" w:hAnsi="Helvetica"/>
          <w:b/>
          <w:sz w:val="22"/>
        </w:rPr>
        <w:t>:</w:t>
      </w:r>
      <w:r>
        <w:rPr>
          <w:rFonts w:ascii="Helvetica" w:hAnsi="Helvetica"/>
          <w:b/>
          <w:sz w:val="22"/>
        </w:rPr>
        <w:tab/>
        <w:t xml:space="preserve">  </w:t>
      </w:r>
      <w:r>
        <w:rPr>
          <w:rFonts w:ascii="Helvetica" w:hAnsi="Helvetica"/>
          <w:sz w:val="22"/>
        </w:rPr>
        <w:t> 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  <w:u w:val="single"/>
        </w:rPr>
        <w:t>DOB</w:t>
      </w:r>
      <w:r>
        <w:rPr>
          <w:rFonts w:ascii="Helvetica" w:hAnsi="Helvetica"/>
          <w:b/>
          <w:sz w:val="22"/>
        </w:rPr>
        <w:t xml:space="preserve">:  </w:t>
      </w:r>
      <w:r>
        <w:rPr>
          <w:rFonts w:ascii="Helvetica" w:hAnsi="Helvetica"/>
          <w:sz w:val="22"/>
        </w:rPr>
        <w:t> 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  <w:u w:val="single"/>
        </w:rPr>
        <w:t>Teacher</w:t>
      </w:r>
      <w:r>
        <w:rPr>
          <w:rFonts w:ascii="Helvetica" w:hAnsi="Helvetica"/>
          <w:b/>
          <w:sz w:val="22"/>
        </w:rPr>
        <w:t xml:space="preserve">:  </w:t>
      </w:r>
      <w:r>
        <w:rPr>
          <w:rFonts w:ascii="Helvetica" w:hAnsi="Helvetica"/>
          <w:sz w:val="22"/>
        </w:rPr>
        <w:t> </w:t>
      </w:r>
    </w:p>
    <w:p w:rsidR="00322131" w:rsidRDefault="00226A05">
      <w:pPr>
        <w:tabs>
          <w:tab w:val="left" w:pos="720"/>
          <w:tab w:val="left" w:pos="6300"/>
          <w:tab w:val="left" w:pos="6750"/>
          <w:tab w:val="left" w:leader="underscore" w:pos="10170"/>
        </w:tabs>
        <w:rPr>
          <w:rFonts w:ascii="Helvetica" w:hAnsi="Helvetica"/>
          <w:b/>
          <w:sz w:val="22"/>
          <w:u w:val="single"/>
        </w:rPr>
      </w:pPr>
    </w:p>
    <w:p w:rsidR="00322131" w:rsidRDefault="00226A05">
      <w:pPr>
        <w:tabs>
          <w:tab w:val="left" w:pos="720"/>
          <w:tab w:val="left" w:pos="6300"/>
          <w:tab w:val="left" w:pos="6750"/>
          <w:tab w:val="left" w:leader="underscore" w:pos="10170"/>
        </w:tabs>
        <w:rPr>
          <w:rFonts w:ascii="Helvetica" w:hAnsi="Helvetica"/>
          <w:sz w:val="22"/>
          <w:u w:val="single"/>
        </w:rPr>
      </w:pPr>
      <w:r>
        <w:rPr>
          <w:rFonts w:ascii="Helvetica" w:hAnsi="Helvetica"/>
          <w:b/>
          <w:sz w:val="22"/>
          <w:u w:val="single"/>
        </w:rPr>
        <w:t>Date Developed/Reviewed</w:t>
      </w:r>
      <w:r>
        <w:rPr>
          <w:rFonts w:ascii="Helvetica" w:hAnsi="Helvetica"/>
          <w:sz w:val="22"/>
          <w:u w:val="single"/>
        </w:rPr>
        <w:t xml:space="preserve">: </w:t>
      </w:r>
      <w:r>
        <w:rPr>
          <w:rFonts w:ascii="Helvetica" w:hAnsi="Helvetica"/>
          <w:sz w:val="22"/>
        </w:rPr>
        <w:t xml:space="preserve">                                             </w:t>
      </w:r>
      <w:r>
        <w:rPr>
          <w:rFonts w:ascii="Helvetica" w:hAnsi="Helvetica"/>
          <w:sz w:val="22"/>
          <w:u w:val="single"/>
        </w:rPr>
        <w:t>By:</w:t>
      </w:r>
    </w:p>
    <w:p w:rsidR="00322131" w:rsidRDefault="00226A05">
      <w:pPr>
        <w:tabs>
          <w:tab w:val="left" w:pos="720"/>
          <w:tab w:val="left" w:pos="6300"/>
          <w:tab w:val="left" w:pos="6750"/>
          <w:tab w:val="left" w:leader="underscore" w:pos="10170"/>
        </w:tabs>
      </w:pPr>
      <w:r>
        <w:tab/>
      </w:r>
    </w:p>
    <w:p w:rsidR="00322131" w:rsidRDefault="00226A05">
      <w:pPr>
        <w:pStyle w:val="Heading1"/>
        <w:rPr>
          <w:b w:val="0"/>
          <w:u w:val="none"/>
        </w:rPr>
      </w:pPr>
      <w:r>
        <w:t>Cognition/Attention/</w:t>
      </w:r>
      <w:r>
        <w:t>Pacing</w:t>
      </w:r>
      <w:r>
        <w:rPr>
          <w:u w:val="none"/>
        </w:rPr>
        <w:t xml:space="preserve">:  </w:t>
      </w:r>
      <w:r>
        <w:rPr>
          <w:b w:val="0"/>
          <w:u w:val="none"/>
        </w:rPr>
        <w:t xml:space="preserve">   </w:t>
      </w: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  <w:u w:val="single"/>
        </w:rPr>
        <w:t>Communication</w:t>
      </w:r>
      <w:r>
        <w:rPr>
          <w:rFonts w:ascii="Helvetica" w:hAnsi="Helvetica"/>
          <w:sz w:val="22"/>
        </w:rPr>
        <w:t>:   </w:t>
      </w: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  <w:u w:val="single"/>
        </w:rPr>
        <w:t>Positioning</w:t>
      </w:r>
      <w:r>
        <w:rPr>
          <w:rFonts w:ascii="Helvetica" w:hAnsi="Helvetica"/>
          <w:b/>
          <w:sz w:val="22"/>
        </w:rPr>
        <w:t>:</w:t>
      </w:r>
      <w:r>
        <w:rPr>
          <w:rFonts w:ascii="Helvetica" w:hAnsi="Helvetica"/>
          <w:sz w:val="22"/>
        </w:rPr>
        <w:t xml:space="preserve">   </w:t>
      </w: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  <w:u w:val="single"/>
        </w:rPr>
        <w:t>Precautions</w:t>
      </w:r>
      <w:r>
        <w:rPr>
          <w:rFonts w:ascii="Helvetica" w:hAnsi="Helvetica"/>
          <w:sz w:val="22"/>
        </w:rPr>
        <w:t>:   </w:t>
      </w: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  <w:u w:val="single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  <w:u w:val="single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  <w:u w:val="single"/>
        </w:rPr>
        <w:t>Utensils/Equipment</w:t>
      </w:r>
      <w:r>
        <w:rPr>
          <w:rFonts w:ascii="Helvetica" w:hAnsi="Helvetica"/>
          <w:sz w:val="22"/>
        </w:rPr>
        <w:t>:   </w:t>
      </w: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  <w:u w:val="single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b/>
          <w:sz w:val="22"/>
          <w:u w:val="single"/>
        </w:rPr>
      </w:pPr>
    </w:p>
    <w:p w:rsidR="00322131" w:rsidRDefault="00226A05">
      <w:pPr>
        <w:pStyle w:val="Heading1"/>
        <w:tabs>
          <w:tab w:val="clear" w:pos="720"/>
        </w:tabs>
        <w:rPr>
          <w:b w:val="0"/>
          <w:u w:val="none"/>
        </w:rPr>
      </w:pPr>
      <w:r>
        <w:t>Food Likes/Dislikes</w:t>
      </w:r>
      <w:r>
        <w:rPr>
          <w:b w:val="0"/>
          <w:u w:val="none"/>
        </w:rPr>
        <w:t xml:space="preserve">:     </w:t>
      </w:r>
    </w:p>
    <w:p w:rsidR="00322131" w:rsidRDefault="00226A05"/>
    <w:p w:rsidR="00322131" w:rsidRDefault="00226A05"/>
    <w:p w:rsidR="00322131" w:rsidRDefault="00226A05">
      <w:pPr>
        <w:pStyle w:val="Heading1"/>
        <w:tabs>
          <w:tab w:val="clear" w:pos="720"/>
        </w:tabs>
        <w:rPr>
          <w:b w:val="0"/>
          <w:u w:val="none"/>
        </w:rPr>
      </w:pPr>
      <w:r>
        <w:t>Food Allergies</w:t>
      </w:r>
      <w:r>
        <w:rPr>
          <w:b w:val="0"/>
          <w:u w:val="none"/>
        </w:rPr>
        <w:t>:   </w:t>
      </w:r>
    </w:p>
    <w:p w:rsidR="00322131" w:rsidRDefault="00226A05"/>
    <w:p w:rsidR="00322131" w:rsidRDefault="00226A05">
      <w:pPr>
        <w:pStyle w:val="Heading1"/>
        <w:tabs>
          <w:tab w:val="clear" w:pos="720"/>
        </w:tabs>
        <w:rPr>
          <w:b w:val="0"/>
          <w:u w:val="none"/>
        </w:rPr>
      </w:pPr>
    </w:p>
    <w:p w:rsidR="00322131" w:rsidRDefault="00226A05">
      <w:pPr>
        <w:pStyle w:val="Heading1"/>
        <w:tabs>
          <w:tab w:val="clear" w:pos="720"/>
        </w:tabs>
        <w:rPr>
          <w:b w:val="0"/>
          <w:u w:val="none"/>
        </w:rPr>
      </w:pPr>
      <w:r>
        <w:t>Consistency &amp; Texture (Food &amp; Liquids)</w:t>
      </w:r>
      <w:r>
        <w:rPr>
          <w:b w:val="0"/>
          <w:u w:val="none"/>
        </w:rPr>
        <w:t>;</w:t>
      </w:r>
    </w:p>
    <w:p w:rsidR="00322131" w:rsidRDefault="00226A05">
      <w:pPr>
        <w:pStyle w:val="Heading1"/>
        <w:tabs>
          <w:tab w:val="clear" w:pos="720"/>
        </w:tabs>
        <w:rPr>
          <w:b w:val="0"/>
          <w:u w:val="none"/>
        </w:rPr>
      </w:pPr>
    </w:p>
    <w:p w:rsidR="00322131" w:rsidRDefault="00226A05">
      <w:pPr>
        <w:pStyle w:val="Heading1"/>
        <w:tabs>
          <w:tab w:val="clear" w:pos="720"/>
        </w:tabs>
        <w:rPr>
          <w:b w:val="0"/>
          <w:u w:val="none"/>
        </w:rPr>
      </w:pPr>
    </w:p>
    <w:p w:rsidR="00322131" w:rsidRDefault="00226A05">
      <w:pPr>
        <w:pStyle w:val="Heading1"/>
        <w:tabs>
          <w:tab w:val="clear" w:pos="720"/>
        </w:tabs>
        <w:rPr>
          <w:b w:val="0"/>
        </w:rPr>
      </w:pPr>
      <w:r>
        <w:t>Food Preparation</w:t>
      </w:r>
      <w:r>
        <w:rPr>
          <w:b w:val="0"/>
        </w:rPr>
        <w:t xml:space="preserve">: </w:t>
      </w: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  <w:u w:val="single"/>
        </w:rPr>
      </w:pPr>
    </w:p>
    <w:p w:rsidR="00322131" w:rsidRDefault="00226A05">
      <w:pPr>
        <w:tabs>
          <w:tab w:val="left" w:leader="underscore" w:pos="10170"/>
        </w:tabs>
        <w:rPr>
          <w:rFonts w:ascii="Helvetica" w:hAnsi="Helvetica"/>
          <w:sz w:val="22"/>
          <w:u w:val="single"/>
        </w:rPr>
      </w:pPr>
    </w:p>
    <w:p w:rsidR="00322131" w:rsidRDefault="00226A05">
      <w:pPr>
        <w:pStyle w:val="Heading1"/>
        <w:tabs>
          <w:tab w:val="clear" w:pos="720"/>
        </w:tabs>
        <w:rPr>
          <w:b w:val="0"/>
          <w:u w:val="none"/>
        </w:rPr>
      </w:pPr>
      <w:r>
        <w:t>Feeding Procedures</w:t>
      </w:r>
      <w:r>
        <w:rPr>
          <w:b w:val="0"/>
          <w:u w:val="none"/>
        </w:rPr>
        <w:t xml:space="preserve">:  </w:t>
      </w:r>
    </w:p>
    <w:p w:rsidR="00322131" w:rsidRDefault="00226A05"/>
    <w:p w:rsidR="00322131" w:rsidRDefault="00226A05">
      <w:pPr>
        <w:pStyle w:val="Heading1"/>
        <w:tabs>
          <w:tab w:val="clear" w:pos="720"/>
        </w:tabs>
        <w:rPr>
          <w:b w:val="0"/>
          <w:u w:val="none"/>
        </w:rPr>
      </w:pPr>
    </w:p>
    <w:p w:rsidR="00322131" w:rsidRDefault="00226A05">
      <w:pPr>
        <w:pStyle w:val="Heading1"/>
        <w:tabs>
          <w:tab w:val="clear" w:pos="720"/>
        </w:tabs>
        <w:rPr>
          <w:b w:val="0"/>
          <w:u w:val="none"/>
        </w:rPr>
      </w:pPr>
      <w:r>
        <w:t>Medications</w:t>
      </w:r>
      <w:r>
        <w:rPr>
          <w:b w:val="0"/>
          <w:u w:val="none"/>
        </w:rPr>
        <w:t xml:space="preserve">: As per ODE </w:t>
      </w:r>
      <w:r>
        <w:rPr>
          <w:b w:val="0"/>
          <w:u w:val="none"/>
        </w:rPr>
        <w:t>Guidelines, anyone administering medication is required to complete the ODE medication administrative training. This includes prescription and non prescription medication. Medication to be administered in a form consistent with Safe Eating Protcol.</w:t>
      </w:r>
    </w:p>
    <w:p w:rsidR="00322131" w:rsidRPr="000D2178" w:rsidRDefault="00226A05" w:rsidP="00871846"/>
    <w:p w:rsidR="00871846" w:rsidRPr="000D2178" w:rsidRDefault="00871846">
      <w:pPr>
        <w:rPr>
          <w:b/>
          <w:sz w:val="28"/>
        </w:rPr>
      </w:pPr>
      <w:r w:rsidRPr="000D2178">
        <w:rPr>
          <w:b/>
          <w:sz w:val="28"/>
        </w:rPr>
        <w:t>It is recommended that persons trained to feed are CPR trained.</w:t>
      </w:r>
    </w:p>
    <w:p w:rsidR="00871846" w:rsidRDefault="00871846">
      <w:pPr>
        <w:tabs>
          <w:tab w:val="left" w:leader="underscore" w:pos="10170"/>
        </w:tabs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  <w:u w:val="single"/>
        </w:rPr>
        <w:t>In Case of Emergency</w:t>
      </w:r>
      <w:r>
        <w:rPr>
          <w:rFonts w:ascii="Helvetica" w:hAnsi="Helvetica"/>
          <w:sz w:val="22"/>
        </w:rPr>
        <w:t>: Immediately contact CPR trained staff to do Hemlich for any choking incident. Notify school building nurse and a member of the feeding team for any episodes of choking or Heimlich.</w:t>
      </w:r>
    </w:p>
    <w:p w:rsidR="00871846" w:rsidRDefault="00871846">
      <w:pPr>
        <w:tabs>
          <w:tab w:val="left" w:leader="underscore" w:pos="10170"/>
        </w:tabs>
        <w:rPr>
          <w:rFonts w:ascii="Helvetica" w:hAnsi="Helvetica"/>
          <w:sz w:val="22"/>
          <w:u w:val="single"/>
        </w:rPr>
      </w:pPr>
    </w:p>
    <w:p w:rsidR="00871846" w:rsidRDefault="00871846">
      <w:pPr>
        <w:tabs>
          <w:tab w:val="left" w:leader="underscore" w:pos="10170"/>
        </w:tabs>
        <w:rPr>
          <w:rFonts w:ascii="Helvetica" w:hAnsi="Helvetica"/>
          <w:b/>
          <w:sz w:val="22"/>
          <w:u w:val="single"/>
        </w:rPr>
      </w:pPr>
    </w:p>
    <w:p w:rsidR="00871846" w:rsidRDefault="00871846">
      <w:pPr>
        <w:pStyle w:val="Heading1"/>
        <w:tabs>
          <w:tab w:val="clear" w:pos="720"/>
        </w:tabs>
        <w:rPr>
          <w:b w:val="0"/>
          <w:u w:val="none"/>
        </w:rPr>
      </w:pPr>
      <w:r>
        <w:lastRenderedPageBreak/>
        <w:t>Oral Care and Positioning after Feeding</w:t>
      </w:r>
      <w:r>
        <w:rPr>
          <w:b w:val="0"/>
          <w:u w:val="none"/>
        </w:rPr>
        <w:t xml:space="preserve">:     </w:t>
      </w:r>
    </w:p>
    <w:p w:rsidR="00871846" w:rsidRDefault="00871846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871846" w:rsidRDefault="00871846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871846" w:rsidRDefault="00871846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871846" w:rsidRDefault="00871846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871846" w:rsidRDefault="00871846">
      <w:pPr>
        <w:tabs>
          <w:tab w:val="left" w:leader="underscore" w:pos="10170"/>
        </w:tabs>
        <w:rPr>
          <w:rFonts w:ascii="Helvetica" w:hAnsi="Helvetica"/>
        </w:rPr>
      </w:pPr>
      <w:r>
        <w:rPr>
          <w:rFonts w:ascii="Helvetica" w:hAnsi="Helvetica"/>
        </w:rPr>
        <w:t>Please contact the MESD Feeding Team (reviewers) regarding this protocol or other eating related issues.</w:t>
      </w:r>
    </w:p>
    <w:p w:rsidR="00871846" w:rsidRDefault="00871846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871846" w:rsidRDefault="00871846">
      <w:pPr>
        <w:tabs>
          <w:tab w:val="left" w:leader="underscore" w:pos="1017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I have been trained in the specific feeding needs of this student. I understand that only designated staff may change this plan.</w:t>
      </w:r>
    </w:p>
    <w:p w:rsidR="00871846" w:rsidRDefault="00871846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871846" w:rsidRDefault="00871846">
      <w:pPr>
        <w:tabs>
          <w:tab w:val="left" w:leader="underscore" w:pos="10170"/>
        </w:tabs>
        <w:rPr>
          <w:rFonts w:ascii="Helvetica" w:hAnsi="Helvetica"/>
          <w:sz w:val="22"/>
        </w:rPr>
      </w:pP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jc w:val="center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STAFF NAME:                                                                   DATE:</w:t>
      </w: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jc w:val="center"/>
        <w:rPr>
          <w:rFonts w:ascii="Helvetica" w:hAnsi="Helvetica"/>
          <w:b/>
          <w:sz w:val="22"/>
        </w:rPr>
      </w:pP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</w:t>
      </w:r>
      <w:r>
        <w:rPr>
          <w:rFonts w:ascii="Helvetica" w:hAnsi="Helvetica"/>
          <w:b/>
          <w:sz w:val="22"/>
        </w:rPr>
        <w:tab/>
      </w:r>
      <w:r>
        <w:rPr>
          <w:rFonts w:ascii="Helvetica" w:hAnsi="Helvetica"/>
          <w:b/>
          <w:sz w:val="22"/>
        </w:rPr>
        <w:tab/>
      </w: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</w:t>
      </w:r>
      <w:r>
        <w:rPr>
          <w:rFonts w:ascii="Helvetica" w:hAnsi="Helvetica"/>
          <w:b/>
          <w:sz w:val="22"/>
        </w:rPr>
        <w:tab/>
        <w:t>______________________________</w:t>
      </w: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__________________________________________</w:t>
      </w:r>
      <w:r>
        <w:rPr>
          <w:rFonts w:ascii="Helvetica" w:hAnsi="Helvetica"/>
          <w:b/>
          <w:sz w:val="22"/>
        </w:rPr>
        <w:tab/>
        <w:t>______________________________</w:t>
      </w: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</w:t>
      </w:r>
      <w:r>
        <w:rPr>
          <w:rFonts w:ascii="Helvetica" w:hAnsi="Helvetica"/>
          <w:b/>
          <w:sz w:val="22"/>
        </w:rPr>
        <w:tab/>
        <w:t>______________________________</w:t>
      </w: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</w:t>
      </w:r>
      <w:r>
        <w:rPr>
          <w:rFonts w:ascii="Helvetica" w:hAnsi="Helvetica"/>
          <w:b/>
          <w:sz w:val="22"/>
        </w:rPr>
        <w:tab/>
        <w:t>______________________________</w:t>
      </w: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</w:t>
      </w:r>
      <w:r>
        <w:rPr>
          <w:rFonts w:ascii="Helvetica" w:hAnsi="Helvetica"/>
          <w:b/>
          <w:sz w:val="22"/>
        </w:rPr>
        <w:tab/>
        <w:t>______________________________</w:t>
      </w: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</w:t>
      </w:r>
      <w:r>
        <w:rPr>
          <w:rFonts w:ascii="Helvetica" w:hAnsi="Helvetica"/>
          <w:b/>
          <w:sz w:val="22"/>
        </w:rPr>
        <w:tab/>
        <w:t>______________________________</w:t>
      </w: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_________________________________________</w:t>
      </w:r>
      <w:r>
        <w:rPr>
          <w:rFonts w:ascii="Helvetica" w:hAnsi="Helvetica"/>
          <w:b/>
          <w:sz w:val="22"/>
        </w:rPr>
        <w:tab/>
        <w:t>______________________________</w:t>
      </w:r>
    </w:p>
    <w:p w:rsidR="00871846" w:rsidRDefault="00871846">
      <w:pPr>
        <w:tabs>
          <w:tab w:val="left" w:leader="underscore" w:pos="5130"/>
          <w:tab w:val="left" w:pos="6480"/>
          <w:tab w:val="left" w:leader="underscore" w:pos="10080"/>
          <w:tab w:val="left" w:leader="underscore" w:pos="10890"/>
        </w:tabs>
        <w:ind w:left="720" w:hanging="720"/>
        <w:jc w:val="center"/>
        <w:rPr>
          <w:rFonts w:ascii="Helvetica" w:hAnsi="Helvetica"/>
          <w:b/>
          <w:sz w:val="22"/>
        </w:rPr>
      </w:pPr>
    </w:p>
    <w:sectPr w:rsidR="00871846">
      <w:footnotePr>
        <w:pos w:val="beneathText"/>
      </w:footnotePr>
      <w:pgSz w:w="12240" w:h="15840"/>
      <w:pgMar w:top="720" w:right="792" w:bottom="72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3F01"/>
  <w:stylePaneSortMethod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/>
  <w:rsids>
    <w:rsidRoot w:val="000D2178"/>
    <w:rsid w:val="00226A05"/>
    <w:rsid w:val="00871846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lang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720"/>
        <w:tab w:val="left" w:leader="underscore" w:pos="10170"/>
      </w:tabs>
      <w:outlineLvl w:val="0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MULTNOMAH EDUCATION SERVICE DISTRICT</vt:lpstr>
    </vt:vector>
  </TitlesOfParts>
  <Company>MESD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MULTNOMAH EDUCATION SERVICE DISTRICT</dc:title>
  <dc:creator>Jill Seiler</dc:creator>
  <cp:lastModifiedBy>Brian Altman</cp:lastModifiedBy>
  <cp:revision>2</cp:revision>
  <cp:lastPrinted>2013-09-12T18:48:00Z</cp:lastPrinted>
  <dcterms:created xsi:type="dcterms:W3CDTF">2014-08-29T18:02:00Z</dcterms:created>
  <dcterms:modified xsi:type="dcterms:W3CDTF">2014-08-29T18:02:00Z</dcterms:modified>
</cp:coreProperties>
</file>